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6D" w:rsidRPr="00002F6D" w:rsidRDefault="00002F6D" w:rsidP="00D34FA2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-567" w:right="16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Прочитай слоги. Соедини их так, чтобы получи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 лось возможно 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ольшее количество названий гри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бов. Составленные слова запиши в алфавитном порядке.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3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60"/>
        <w:gridCol w:w="740"/>
        <w:gridCol w:w="560"/>
        <w:gridCol w:w="640"/>
        <w:gridCol w:w="700"/>
        <w:gridCol w:w="800"/>
        <w:gridCol w:w="2420"/>
      </w:tblGrid>
      <w:tr w:rsidR="00D34FA2" w:rsidRPr="00D34FA2" w:rsidTr="00D34FA2">
        <w:trPr>
          <w:trHeight w:val="345"/>
        </w:trPr>
        <w:tc>
          <w:tcPr>
            <w:tcW w:w="5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w w:val="91"/>
                <w:sz w:val="30"/>
                <w:szCs w:val="30"/>
              </w:rPr>
              <w:t>мас</w:t>
            </w:r>
            <w:proofErr w:type="spellEnd"/>
          </w:p>
        </w:tc>
        <w:tc>
          <w:tcPr>
            <w:tcW w:w="1300" w:type="dxa"/>
            <w:gridSpan w:val="2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ма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лё</w:t>
            </w:r>
            <w:proofErr w:type="spellEnd"/>
          </w:p>
        </w:tc>
        <w:tc>
          <w:tcPr>
            <w:tcW w:w="56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хо</w:t>
            </w:r>
            <w:proofErr w:type="spellEnd"/>
          </w:p>
        </w:tc>
        <w:tc>
          <w:tcPr>
            <w:tcW w:w="64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w w:val="99"/>
                <w:sz w:val="30"/>
                <w:szCs w:val="30"/>
              </w:rPr>
              <w:t>нок</w:t>
            </w:r>
            <w:proofErr w:type="spellEnd"/>
          </w:p>
        </w:tc>
        <w:tc>
          <w:tcPr>
            <w:tcW w:w="7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вик</w:t>
            </w:r>
            <w:proofErr w:type="spellEnd"/>
          </w:p>
        </w:tc>
        <w:tc>
          <w:tcPr>
            <w:tcW w:w="8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скри</w:t>
            </w:r>
            <w:proofErr w:type="spellEnd"/>
          </w:p>
        </w:tc>
        <w:tc>
          <w:tcPr>
            <w:tcW w:w="242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44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по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пи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ган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ца</w:t>
            </w:r>
            <w:proofErr w:type="spellEnd"/>
          </w:p>
        </w:tc>
      </w:tr>
      <w:tr w:rsidR="00D34FA2" w:rsidRPr="00D34FA2" w:rsidTr="00D34FA2">
        <w:trPr>
          <w:trHeight w:val="331"/>
        </w:trPr>
        <w:tc>
          <w:tcPr>
            <w:tcW w:w="5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ка</w:t>
            </w:r>
            <w:proofErr w:type="spellEnd"/>
          </w:p>
        </w:tc>
        <w:tc>
          <w:tcPr>
            <w:tcW w:w="56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под</w:t>
            </w:r>
            <w:proofErr w:type="spellEnd"/>
          </w:p>
        </w:tc>
        <w:tc>
          <w:tcPr>
            <w:tcW w:w="74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вол</w:t>
            </w:r>
            <w:proofErr w:type="spellEnd"/>
          </w:p>
        </w:tc>
        <w:tc>
          <w:tcPr>
            <w:tcW w:w="56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ду</w:t>
            </w:r>
            <w:proofErr w:type="spellEnd"/>
          </w:p>
        </w:tc>
        <w:tc>
          <w:tcPr>
            <w:tcW w:w="64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нуш</w:t>
            </w:r>
            <w:proofErr w:type="spellEnd"/>
          </w:p>
        </w:tc>
        <w:tc>
          <w:tcPr>
            <w:tcW w:w="3920" w:type="dxa"/>
            <w:gridSpan w:val="3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18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бо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ка</w:t>
            </w:r>
            <w:proofErr w:type="gram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вик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шам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о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пинь</w:t>
            </w:r>
            <w:proofErr w:type="spellEnd"/>
          </w:p>
        </w:tc>
      </w:tr>
      <w:tr w:rsidR="00D34FA2" w:rsidRPr="00D34FA2" w:rsidTr="00D34FA2">
        <w:trPr>
          <w:trHeight w:val="331"/>
        </w:trPr>
        <w:tc>
          <w:tcPr>
            <w:tcW w:w="5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пё</w:t>
            </w:r>
            <w:proofErr w:type="spellEnd"/>
          </w:p>
        </w:tc>
        <w:tc>
          <w:tcPr>
            <w:tcW w:w="56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он</w:t>
            </w:r>
            <w:proofErr w:type="spellEnd"/>
          </w:p>
        </w:tc>
        <w:tc>
          <w:tcPr>
            <w:tcW w:w="1300" w:type="dxa"/>
            <w:gridSpan w:val="2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нок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сви</w:t>
            </w:r>
            <w:proofErr w:type="spellEnd"/>
          </w:p>
        </w:tc>
        <w:tc>
          <w:tcPr>
            <w:tcW w:w="64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w w:val="97"/>
                <w:sz w:val="30"/>
                <w:szCs w:val="30"/>
              </w:rPr>
              <w:t>ва</w:t>
            </w:r>
            <w:proofErr w:type="spellEnd"/>
          </w:p>
        </w:tc>
        <w:tc>
          <w:tcPr>
            <w:tcW w:w="7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нуш</w:t>
            </w:r>
            <w:proofErr w:type="spellEnd"/>
          </w:p>
        </w:tc>
        <w:tc>
          <w:tcPr>
            <w:tcW w:w="80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</w:rPr>
              <w:t>луй</w:t>
            </w:r>
            <w:proofErr w:type="spellEnd"/>
          </w:p>
        </w:tc>
        <w:tc>
          <w:tcPr>
            <w:tcW w:w="2420" w:type="dxa"/>
            <w:vAlign w:val="bottom"/>
            <w:hideMark/>
          </w:tcPr>
          <w:p w:rsidR="00D34FA2" w:rsidRPr="00D34FA2" w:rsidRDefault="00D34FA2">
            <w:pPr>
              <w:widowControl w:val="0"/>
              <w:autoSpaceDE w:val="0"/>
              <w:autoSpaceDN w:val="0"/>
              <w:adjustRightInd w:val="0"/>
              <w:spacing w:after="0" w:line="331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ка </w:t>
            </w:r>
            <w:proofErr w:type="gram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ли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ры</w:t>
            </w:r>
            <w:proofErr w:type="spellEnd"/>
            <w:proofErr w:type="gram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сич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</w:t>
            </w:r>
            <w:proofErr w:type="spellStart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>жик</w:t>
            </w:r>
            <w:proofErr w:type="spellEnd"/>
            <w:r w:rsidRPr="00D34FA2">
              <w:rPr>
                <w:rFonts w:ascii="Helvetica" w:hAnsi="Helvetica" w:cs="Helvetica"/>
                <w:color w:val="000000"/>
                <w:sz w:val="30"/>
                <w:szCs w:val="30"/>
                <w:lang w:val="ru-RU"/>
              </w:rPr>
              <w:t xml:space="preserve"> </w:t>
            </w:r>
          </w:p>
        </w:tc>
      </w:tr>
    </w:tbl>
    <w:p w:rsidR="00D34FA2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Прочитай предложения. Запиши их, ориентируясь на существительные в родительном падеже. Они должны следовать в алфавитном порядке.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 ударные и безударные окончания имен существительных в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Р. п. Что ты о них можешь ска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зать?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слову </w:t>
      </w:r>
      <w:proofErr w:type="gramStart"/>
      <w:r w:rsidRPr="00002F6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птичье</w:t>
      </w:r>
      <w:proofErr w:type="gramEnd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подбери другое с 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таким же количе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ством букв, но с большим количеством звуко</w:t>
      </w:r>
      <w:bookmarkStart w:id="0" w:name="_GoBack"/>
      <w:bookmarkEnd w:id="0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в.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1320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Искусный дом у слоника-</w:t>
      </w:r>
      <w:proofErr w:type="spellStart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листоверта</w:t>
      </w:r>
      <w:proofErr w:type="spellEnd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. Самый хитрый дом у крота.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Самый красивый домик у пеночки.</w:t>
      </w:r>
    </w:p>
    <w:p w:rsidR="00002F6D" w:rsidRPr="00002F6D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002F6D"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мышки-малютки гнездо совсем как птичье. </w:t>
      </w:r>
    </w:p>
    <w:p w:rsidR="00002F6D" w:rsidRPr="00D34FA2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002F6D" w:rsidRP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орла очень большое гнездо. </w:t>
      </w:r>
    </w:p>
    <w:p w:rsidR="00002F6D" w:rsidRPr="00D34FA2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</w:t>
      </w:r>
      <w:r w:rsidR="00002F6D" w:rsidRP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куличка гнездо простое. </w:t>
      </w:r>
    </w:p>
    <w:p w:rsidR="00002F6D" w:rsidRPr="00002F6D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 д</w:t>
      </w:r>
      <w:r w:rsidR="00002F6D"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олгохвостой синицы гнездышко уютное. 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1B69BF" w:rsidRPr="00002F6D" w:rsidRDefault="001B69BF" w:rsidP="00D34FA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pStyle w:val="a3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Прочитай. Запиши пословицы в следующем </w:t>
      </w:r>
      <w:proofErr w:type="gramStart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proofErr w:type="gramEnd"/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рядке:</w:t>
      </w:r>
    </w:p>
    <w:p w:rsidR="00002F6D" w:rsidRPr="00002F6D" w:rsidRDefault="00002F6D" w:rsidP="00D34FA2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пословицы, в которых нет существительных </w:t>
      </w:r>
    </w:p>
    <w:p w:rsidR="00002F6D" w:rsidRPr="00D34FA2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002F6D" w:rsidRP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Д. п. 3-го склонения; </w:t>
      </w:r>
    </w:p>
    <w:p w:rsidR="00002F6D" w:rsidRPr="00002F6D" w:rsidRDefault="00002F6D" w:rsidP="00D34FA2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пословицы, в которых нет существительных </w:t>
      </w:r>
    </w:p>
    <w:p w:rsidR="00002F6D" w:rsidRPr="00D34FA2" w:rsidRDefault="00D34FA2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</w:t>
      </w:r>
      <w:r w:rsidR="00002F6D" w:rsidRP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Д. п. 1 -го склонения; </w:t>
      </w:r>
    </w:p>
    <w:p w:rsidR="00002F6D" w:rsidRPr="00002F6D" w:rsidRDefault="00002F6D" w:rsidP="00D34FA2">
      <w:pPr>
        <w:pStyle w:val="a3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-567" w:right="6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пословиц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ы, в которых есть существитель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ные в Д. п. 1 -го и 3-го склонения. </w:t>
      </w:r>
    </w:p>
    <w:p w:rsidR="00002F6D" w:rsidRPr="00002F6D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20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 написание слов, в которых происходит оглушение согласных.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Укажи слово, в котором </w:t>
      </w:r>
      <w:r w:rsidRPr="00002F6D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«ь»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указывает 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мяг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кость согласного звука.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Объясни его роль.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Найди существител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ьное, в котором есть две одина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ковые морфемы.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D34FA2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19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Кошке игрушки, а мышке слезки. </w:t>
      </w:r>
    </w:p>
    <w:p w:rsidR="00002F6D" w:rsidRPr="00002F6D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1940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старой памяти как по грамоте.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Вежливости открываются все двери.</w:t>
      </w:r>
    </w:p>
    <w:p w:rsidR="00D34FA2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собаке подходи сзади, а к лошади - спереди. </w:t>
      </w:r>
    </w:p>
    <w:p w:rsidR="00002F6D" w:rsidRPr="00002F6D" w:rsidRDefault="00002F6D" w:rsidP="00D34FA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right="120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 капле - дождь, по росинке - роса.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Грозит мышь кошке, да издалека.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FA2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</w:t>
      </w:r>
    </w:p>
    <w:p w:rsidR="00002F6D" w:rsidRPr="00002F6D" w:rsidRDefault="00002F6D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D34FA2" w:rsidRDefault="00002F6D" w:rsidP="00D34FA2">
      <w:pPr>
        <w:pStyle w:val="a3"/>
        <w:numPr>
          <w:ilvl w:val="0"/>
          <w:numId w:val="4"/>
        </w:numPr>
        <w:spacing w:after="0" w:line="240" w:lineRule="auto"/>
        <w:ind w:left="-567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D34FA2">
        <w:rPr>
          <w:rFonts w:ascii="Times New Roman" w:hAnsi="Times New Roman" w:cs="Times New Roman"/>
          <w:sz w:val="24"/>
          <w:szCs w:val="24"/>
          <w:lang w:val="ru-RU"/>
        </w:rPr>
        <w:t>Прочитай. Подум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>ай, какое предложение можно ис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>ключ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 xml:space="preserve">ить из данного текста и почему. 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>Запиши текст, вставляя пропущенные буквы.</w:t>
      </w:r>
      <w:r w:rsidR="00D34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>Объясни написание окончаний имен существительных в Т. п., объедини</w:t>
      </w:r>
      <w:r w:rsidR="00D34FA2">
        <w:rPr>
          <w:rFonts w:ascii="Times New Roman" w:hAnsi="Times New Roman" w:cs="Times New Roman"/>
          <w:sz w:val="24"/>
          <w:szCs w:val="24"/>
          <w:lang w:val="ru-RU"/>
        </w:rPr>
        <w:t>в их на группы по склоне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>ниям.</w:t>
      </w:r>
      <w:r w:rsidR="00D34F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34FA2">
        <w:rPr>
          <w:rFonts w:ascii="Times New Roman" w:hAnsi="Times New Roman" w:cs="Times New Roman"/>
          <w:sz w:val="24"/>
          <w:szCs w:val="24"/>
          <w:lang w:val="ru-RU"/>
        </w:rPr>
        <w:t xml:space="preserve">Укажи предложение с неполной грамматической основой. Дай его характеристику.                                                                      </w:t>
      </w:r>
    </w:p>
    <w:p w:rsidR="00002F6D" w:rsidRPr="00002F6D" w:rsidRDefault="00002F6D" w:rsidP="00D34FA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 w:rsidP="00D34FA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Издревле 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горо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>... Валдай славится своим м..</w:t>
      </w:r>
      <w:proofErr w:type="gramStart"/>
      <w:r w:rsidRPr="00002F6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Pr="00002F6D">
        <w:rPr>
          <w:rFonts w:ascii="Times New Roman" w:hAnsi="Times New Roman" w:cs="Times New Roman"/>
          <w:sz w:val="24"/>
          <w:szCs w:val="24"/>
          <w:lang w:val="ru-RU"/>
        </w:rPr>
        <w:t>терством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>. Валдайские к..</w:t>
      </w:r>
      <w:proofErr w:type="gramStart"/>
      <w:r w:rsidRPr="00002F6D">
        <w:rPr>
          <w:rFonts w:ascii="Times New Roman" w:hAnsi="Times New Roman" w:cs="Times New Roman"/>
          <w:sz w:val="24"/>
          <w:szCs w:val="24"/>
          <w:lang w:val="ru-RU"/>
        </w:rPr>
        <w:t>.л</w:t>
      </w:r>
      <w:proofErr w:type="gramEnd"/>
      <w:r w:rsidRPr="00002F6D">
        <w:rPr>
          <w:rFonts w:ascii="Times New Roman" w:hAnsi="Times New Roman" w:cs="Times New Roman"/>
          <w:sz w:val="24"/>
          <w:szCs w:val="24"/>
          <w:lang w:val="ru-RU"/>
        </w:rPr>
        <w:t>...кол...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чики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знает весь мир. К...л..</w:t>
      </w:r>
      <w:proofErr w:type="gramStart"/>
      <w:r w:rsidRPr="00002F6D">
        <w:rPr>
          <w:rFonts w:ascii="Times New Roman" w:hAnsi="Times New Roman" w:cs="Times New Roman"/>
          <w:sz w:val="24"/>
          <w:szCs w:val="24"/>
          <w:lang w:val="ru-RU"/>
        </w:rPr>
        <w:t>.к</w:t>
      </w:r>
      <w:proofErr w:type="gramEnd"/>
      <w:r w:rsidRPr="00002F6D">
        <w:rPr>
          <w:rFonts w:ascii="Times New Roman" w:hAnsi="Times New Roman" w:cs="Times New Roman"/>
          <w:sz w:val="24"/>
          <w:szCs w:val="24"/>
          <w:lang w:val="ru-RU"/>
        </w:rPr>
        <w:t>ол...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цы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валдайских м...стеров звучат под дугой н.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певной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и причудливой музыкой. 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Ж...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вописно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Валдайское оз..</w:t>
      </w:r>
      <w:proofErr w:type="gramStart"/>
      <w:r w:rsidRPr="00002F6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002F6D"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об...явле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но з...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пове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дником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>. Здесь можно п..</w:t>
      </w:r>
      <w:proofErr w:type="gramStart"/>
      <w:r w:rsidRPr="00002F6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з</w:t>
      </w:r>
      <w:proofErr w:type="gramEnd"/>
      <w:r w:rsidRPr="00002F6D">
        <w:rPr>
          <w:rFonts w:ascii="Times New Roman" w:hAnsi="Times New Roman" w:cs="Times New Roman"/>
          <w:sz w:val="24"/>
          <w:szCs w:val="24"/>
          <w:lang w:val="ru-RU"/>
        </w:rPr>
        <w:t>н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>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миться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с ж</w:t>
      </w:r>
      <w:r w:rsidRPr="00002F6D">
        <w:rPr>
          <w:rFonts w:ascii="Times New Roman" w:hAnsi="Times New Roman" w:cs="Times New Roman"/>
          <w:sz w:val="24"/>
          <w:szCs w:val="24"/>
          <w:lang w:val="ru-RU"/>
        </w:rPr>
        <w:t>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вотным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миром и р...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стительностью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этого 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кр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>...</w:t>
      </w:r>
      <w:proofErr w:type="spellStart"/>
      <w:r w:rsidRPr="00002F6D">
        <w:rPr>
          <w:rFonts w:ascii="Times New Roman" w:hAnsi="Times New Roman" w:cs="Times New Roman"/>
          <w:sz w:val="24"/>
          <w:szCs w:val="24"/>
          <w:lang w:val="ru-RU"/>
        </w:rPr>
        <w:t>сивейшего</w:t>
      </w:r>
      <w:proofErr w:type="spellEnd"/>
      <w:r w:rsidRPr="00002F6D">
        <w:rPr>
          <w:rFonts w:ascii="Times New Roman" w:hAnsi="Times New Roman" w:cs="Times New Roman"/>
          <w:sz w:val="24"/>
          <w:szCs w:val="24"/>
          <w:lang w:val="ru-RU"/>
        </w:rPr>
        <w:t xml:space="preserve"> края.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02F6D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</w:t>
      </w:r>
    </w:p>
    <w:p w:rsidR="00D34FA2" w:rsidRPr="00002F6D" w:rsidRDefault="00D34FA2" w:rsidP="00D34FA2">
      <w:pPr>
        <w:widowControl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  <w:lang w:val="ru-RU"/>
        </w:rPr>
      </w:pPr>
    </w:p>
    <w:p w:rsidR="00002F6D" w:rsidRPr="00002F6D" w:rsidRDefault="00002F6D">
      <w:pPr>
        <w:rPr>
          <w:lang w:val="ru-RU"/>
        </w:rPr>
      </w:pPr>
    </w:p>
    <w:sectPr w:rsidR="00002F6D" w:rsidRPr="00002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0000301C"/>
    <w:lvl w:ilvl="0" w:tplc="00000BDB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56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0732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4E45"/>
    <w:multiLevelType w:val="hybridMultilevel"/>
    <w:tmpl w:val="0000323B"/>
    <w:lvl w:ilvl="0" w:tplc="0000221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0006B89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6BFC"/>
    <w:multiLevelType w:val="hybridMultilevel"/>
    <w:tmpl w:val="00007F96"/>
    <w:lvl w:ilvl="0" w:tplc="00007FF5">
      <w:start w:val="1"/>
      <w:numFmt w:val="bullet"/>
      <w:lvlText w:val="У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1FD3175C"/>
    <w:multiLevelType w:val="hybridMultilevel"/>
    <w:tmpl w:val="FE04978E"/>
    <w:lvl w:ilvl="0" w:tplc="30EE9C3A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C6088"/>
    <w:multiLevelType w:val="hybridMultilevel"/>
    <w:tmpl w:val="2D0806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6D"/>
    <w:rsid w:val="00002F6D"/>
    <w:rsid w:val="000D0AB4"/>
    <w:rsid w:val="0011787F"/>
    <w:rsid w:val="00165D66"/>
    <w:rsid w:val="001B69BF"/>
    <w:rsid w:val="001F548F"/>
    <w:rsid w:val="001F7A6D"/>
    <w:rsid w:val="00421F2C"/>
    <w:rsid w:val="00503398"/>
    <w:rsid w:val="00581D1F"/>
    <w:rsid w:val="00666981"/>
    <w:rsid w:val="00CA4D09"/>
    <w:rsid w:val="00CB078B"/>
    <w:rsid w:val="00D34FA2"/>
    <w:rsid w:val="00D83517"/>
    <w:rsid w:val="00F8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D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F6D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2016-04-07T12:10:00Z</dcterms:created>
  <dcterms:modified xsi:type="dcterms:W3CDTF">2016-04-07T12:35:00Z</dcterms:modified>
</cp:coreProperties>
</file>